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B7B2" w14:textId="77777777" w:rsidR="00011678" w:rsidRDefault="0000000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trip</w:t>
      </w:r>
      <w:proofErr w:type="spellEnd"/>
      <w:r>
        <w:rPr>
          <w:b/>
          <w:sz w:val="24"/>
          <w:szCs w:val="24"/>
        </w:rPr>
        <w:t xml:space="preserve"> Region v pohybu</w:t>
      </w:r>
    </w:p>
    <w:p w14:paraId="317D0554" w14:textId="77777777" w:rsidR="00011678" w:rsidRDefault="00011678">
      <w:pPr>
        <w:jc w:val="center"/>
        <w:rPr>
          <w:b/>
          <w:sz w:val="24"/>
          <w:szCs w:val="24"/>
        </w:rPr>
      </w:pPr>
    </w:p>
    <w:p w14:paraId="24422868" w14:textId="77777777" w:rsidR="00011678" w:rsidRDefault="00000000">
      <w:pPr>
        <w:jc w:val="both"/>
        <w:rPr>
          <w:b/>
        </w:rPr>
      </w:pPr>
      <w:r>
        <w:rPr>
          <w:noProof/>
        </w:rPr>
        <w:drawing>
          <wp:inline distT="0" distB="0" distL="0" distR="0" wp14:anchorId="33F12262" wp14:editId="44C0EB3C">
            <wp:extent cx="5753100" cy="3838575"/>
            <wp:effectExtent l="0" t="0" r="0" b="0"/>
            <wp:docPr id="169483749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4DCCC" w14:textId="77777777" w:rsidR="00011678" w:rsidRDefault="00011678">
      <w:pPr>
        <w:jc w:val="both"/>
        <w:rPr>
          <w:b/>
        </w:rPr>
      </w:pPr>
    </w:p>
    <w:p w14:paraId="50674EBB" w14:textId="77777777" w:rsidR="00011678" w:rsidRDefault="00000000">
      <w:pPr>
        <w:jc w:val="both"/>
      </w:pPr>
      <w:r>
        <w:rPr>
          <w:b/>
        </w:rPr>
        <w:t xml:space="preserve">Královéhradecký kraj navštívili aktivně zaměření zahraniční novináři. Během tří dnů poznali, jak pestrou škálu sportovních aktivit kraj nabízí. Vyzkoušeli si nejen single </w:t>
      </w:r>
      <w:proofErr w:type="spellStart"/>
      <w:r>
        <w:rPr>
          <w:b/>
        </w:rPr>
        <w:t>traily</w:t>
      </w:r>
      <w:proofErr w:type="spellEnd"/>
      <w:r>
        <w:rPr>
          <w:b/>
        </w:rPr>
        <w:t xml:space="preserve"> a golf, ale také vystoupali na Stezku korunami stromů.</w:t>
      </w:r>
    </w:p>
    <w:p w14:paraId="264446DC" w14:textId="77777777" w:rsidR="00011678" w:rsidRDefault="00000000">
      <w:pPr>
        <w:jc w:val="both"/>
      </w:pPr>
      <w:r>
        <w:t xml:space="preserve">V polovině května uspořádala Královéhradecká krajská centrála cestovního ruchu v rámci projektu Region v pohybu třídenní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pro novináře z Litvy, Lotyšska, Německa, Slovenska i Čech, který představoval možnosti, jak lze aktivně trávit dovolenou v Královéhradeckém kraji.</w:t>
      </w:r>
    </w:p>
    <w:p w14:paraId="245F211E" w14:textId="77777777" w:rsidR="00011678" w:rsidRDefault="00000000">
      <w:pPr>
        <w:jc w:val="both"/>
      </w:pPr>
      <w:r>
        <w:t xml:space="preserve">Nejprve novináři navštívili historickou vodní elektrárnu </w:t>
      </w:r>
      <w:proofErr w:type="spellStart"/>
      <w:r>
        <w:t>Hučák</w:t>
      </w:r>
      <w:proofErr w:type="spellEnd"/>
      <w:r>
        <w:t xml:space="preserve"> s Infocentrem obnovitelných zdrojů </w:t>
      </w:r>
      <w:r>
        <w:br/>
        <w:t xml:space="preserve">a také nejzajímavější cíle v samém srdci Hradce Králové jako Bílou věž či schodiště Bono </w:t>
      </w:r>
      <w:proofErr w:type="spellStart"/>
      <w:r>
        <w:t>Publico</w:t>
      </w:r>
      <w:proofErr w:type="spellEnd"/>
      <w:r>
        <w:t>. Následoval přesun do Kempu stříbrný rybník, který je střediskem aktivního trávení dovolené a nabízí mnoho aktivit pro všechny zájmové skupiny včetně Gladiátor arény, kde si novináři na vlastní kůži vyzkoušeli náročnost překážek této disciplíny.</w:t>
      </w:r>
    </w:p>
    <w:p w14:paraId="70864267" w14:textId="51CF3F80" w:rsidR="00011678" w:rsidRDefault="00000000">
      <w:pPr>
        <w:jc w:val="both"/>
      </w:pPr>
      <w:r>
        <w:t>Po přesunu do Mladých Buků novináři druhý den absolvovali golfovou lekci s instruktorem v</w:t>
      </w:r>
      <w:r w:rsidR="00876680">
        <w:t xml:space="preserve"> areálu</w:t>
      </w:r>
      <w:r>
        <w:t xml:space="preserve"> Grund </w:t>
      </w:r>
      <w:r w:rsidR="00876680">
        <w:t>R</w:t>
      </w:r>
      <w:r>
        <w:t>esort</w:t>
      </w:r>
      <w:r w:rsidR="00876680">
        <w:t xml:space="preserve"> Golf</w:t>
      </w:r>
      <w:r w:rsidR="009B10A0">
        <w:t xml:space="preserve"> </w:t>
      </w:r>
      <w:r w:rsidR="00876680">
        <w:t>&amp;</w:t>
      </w:r>
      <w:r w:rsidR="009B10A0">
        <w:t xml:space="preserve"> </w:t>
      </w:r>
      <w:r w:rsidR="00876680">
        <w:t>Ski</w:t>
      </w:r>
      <w:r>
        <w:t xml:space="preserve"> a následně měli možnost zjistit, jak dokáže autentické horské počasí zajistit nezapomenutelné zážitky, a to na </w:t>
      </w:r>
      <w:proofErr w:type="spellStart"/>
      <w:r>
        <w:t>trailových</w:t>
      </w:r>
      <w:proofErr w:type="spellEnd"/>
      <w:r>
        <w:t xml:space="preserve"> tratích Trutnov </w:t>
      </w:r>
      <w:proofErr w:type="spellStart"/>
      <w:r>
        <w:t>trails</w:t>
      </w:r>
      <w:proofErr w:type="spellEnd"/>
      <w:r>
        <w:t xml:space="preserve">, kde nejprve vystoupali po </w:t>
      </w:r>
      <w:r>
        <w:lastRenderedPageBreak/>
        <w:t xml:space="preserve">přístupové stezce a následně svižnou jízdou mezi stromy, přes kamenné úseky, </w:t>
      </w:r>
      <w:proofErr w:type="spellStart"/>
      <w:r>
        <w:t>klopenky</w:t>
      </w:r>
      <w:proofErr w:type="spellEnd"/>
      <w:r>
        <w:t xml:space="preserve"> i dřevěné lávky dojeli zpět na základnu.</w:t>
      </w:r>
    </w:p>
    <w:p w14:paraId="69AE66B2" w14:textId="77777777" w:rsidR="00011678" w:rsidRDefault="00011678">
      <w:pPr>
        <w:jc w:val="both"/>
      </w:pPr>
    </w:p>
    <w:p w14:paraId="62A6AF7A" w14:textId="77777777" w:rsidR="00011678" w:rsidRDefault="00000000">
      <w:pPr>
        <w:jc w:val="both"/>
      </w:pPr>
      <w:r>
        <w:t>Program pokračoval prohlídkou Stezky korunami stromů, kde nám průvodkyně povyprávěla o historii Krkonošského národního parku, ochraně jeho přírody a snaze o rozprostření návštěvníků i do dalších míst v oblasti. Poté následovala procházka po kolonádě v Janských Lázních.</w:t>
      </w:r>
    </w:p>
    <w:p w14:paraId="2FA6BBFB" w14:textId="77777777" w:rsidR="00011678" w:rsidRDefault="00000000">
      <w:pPr>
        <w:jc w:val="both"/>
      </w:pPr>
      <w:r>
        <w:t xml:space="preserve">Poslední den všechny čekala prohlídka </w:t>
      </w:r>
      <w:proofErr w:type="spellStart"/>
      <w:r>
        <w:t>Hospitalu</w:t>
      </w:r>
      <w:proofErr w:type="spellEnd"/>
      <w:r>
        <w:t xml:space="preserve"> Kuks včetně unikátních nástěnných maleb z cyklu Tanec smrti. Nejvíce však novináře zaujala nabídka </w:t>
      </w:r>
      <w:proofErr w:type="gramStart"/>
      <w:r>
        <w:t>uceleného ,,produktu</w:t>
      </w:r>
      <w:proofErr w:type="gramEnd"/>
      <w:r>
        <w:t xml:space="preserve">“ od jedné z nejstarších barokních lékáren U granátového jablka, přes prohlídku bylinkové zahrady až po bylinkářství na nádvoří. </w:t>
      </w:r>
    </w:p>
    <w:p w14:paraId="2A864BCD" w14:textId="77777777" w:rsidR="00011678" w:rsidRDefault="00000000">
      <w:pPr>
        <w:jc w:val="both"/>
      </w:pPr>
      <w:r>
        <w:t xml:space="preserve">Následovala projížďka na elektrokolech po Labské cyklostezce z Kuksu až do Smiřic se zastávkou </w:t>
      </w:r>
      <w:r>
        <w:br/>
        <w:t>a prohlídkou pevnosti Josefov. Celá akce byla zakončena v jejím výchozím bodě, v Hradci Králové.</w:t>
      </w:r>
    </w:p>
    <w:p w14:paraId="7D16B31D" w14:textId="77777777" w:rsidR="00011678" w:rsidRDefault="00000000">
      <w:pPr>
        <w:jc w:val="both"/>
      </w:pPr>
      <w:r>
        <w:t xml:space="preserve">Projekt Podpora rozvoje cestovního ruchu v Královéhradeckém kraji je zaměřen na představení </w:t>
      </w:r>
      <w:r>
        <w:br/>
        <w:t xml:space="preserve">a propagaci aktivit, které může návštěvník v jednotlivých turistických oblastech našeho kraje využít. Cílem projektu je zvýšení povědomí o možnostech aktivního trávení času v našem kraji, rozvoj </w:t>
      </w:r>
      <w:r>
        <w:br/>
        <w:t>a propagace udržitelného cestovního ruchu a s tím související rovnoměrné rozptýlení návštěvníků v území a úleva přeexponovaným místům. V rámci projektu vzniknou též publikace a brožury zaměřující se na aktivní trávení dovolené a také webový portál orientovaný na cyklistické výlety v regionu.</w:t>
      </w:r>
    </w:p>
    <w:p w14:paraId="071E42D4" w14:textId="77777777" w:rsidR="00011678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80D2A46" wp14:editId="6C1B9239">
            <wp:simplePos x="0" y="0"/>
            <wp:positionH relativeFrom="column">
              <wp:posOffset>114300</wp:posOffset>
            </wp:positionH>
            <wp:positionV relativeFrom="paragraph">
              <wp:posOffset>200025</wp:posOffset>
            </wp:positionV>
            <wp:extent cx="2152015" cy="586740"/>
            <wp:effectExtent l="0" t="0" r="0" b="0"/>
            <wp:wrapSquare wrapText="bothSides" distT="114300" distB="114300" distL="114300" distR="114300"/>
            <wp:docPr id="16948375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33116" b="28921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F67065" w14:textId="77777777" w:rsidR="00011678" w:rsidRDefault="00011678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F42A111" w14:textId="77777777" w:rsidR="00011678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Projekt „Podpora rozvoje cestovního ruchu v Královéhradeckém kraji“ byl realizován za přispění prostředků státního rozpočtu České republiky z programu Ministerstva pro místní rozvoj</w:t>
      </w:r>
    </w:p>
    <w:p w14:paraId="7A29E2DD" w14:textId="77777777" w:rsidR="00011678" w:rsidRDefault="00011678"/>
    <w:sectPr w:rsidR="00011678">
      <w:headerReference w:type="default" r:id="rId9"/>
      <w:pgSz w:w="11906" w:h="16838"/>
      <w:pgMar w:top="28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0E4B" w14:textId="77777777" w:rsidR="000D5318" w:rsidRDefault="000D5318">
      <w:pPr>
        <w:spacing w:after="0" w:line="240" w:lineRule="auto"/>
      </w:pPr>
      <w:r>
        <w:separator/>
      </w:r>
    </w:p>
  </w:endnote>
  <w:endnote w:type="continuationSeparator" w:id="0">
    <w:p w14:paraId="68679BE8" w14:textId="77777777" w:rsidR="000D5318" w:rsidRDefault="000D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9943" w14:textId="77777777" w:rsidR="000D5318" w:rsidRDefault="000D5318">
      <w:pPr>
        <w:spacing w:after="0" w:line="240" w:lineRule="auto"/>
      </w:pPr>
      <w:r>
        <w:separator/>
      </w:r>
    </w:p>
  </w:footnote>
  <w:footnote w:type="continuationSeparator" w:id="0">
    <w:p w14:paraId="528C5125" w14:textId="77777777" w:rsidR="000D5318" w:rsidRDefault="000D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CED6" w14:textId="77777777" w:rsidR="000116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6B6EDC" wp14:editId="3588EF7A">
          <wp:simplePos x="0" y="0"/>
          <wp:positionH relativeFrom="column">
            <wp:posOffset>-899794</wp:posOffset>
          </wp:positionH>
          <wp:positionV relativeFrom="paragraph">
            <wp:posOffset>-448943</wp:posOffset>
          </wp:positionV>
          <wp:extent cx="7553325" cy="10673715"/>
          <wp:effectExtent l="0" t="0" r="0" b="0"/>
          <wp:wrapNone/>
          <wp:docPr id="16948375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7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78"/>
    <w:rsid w:val="00011678"/>
    <w:rsid w:val="000D5318"/>
    <w:rsid w:val="0019103E"/>
    <w:rsid w:val="00876680"/>
    <w:rsid w:val="009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21FD"/>
  <w15:docId w15:val="{01A3F062-2FAE-4AD7-9241-E5CF390D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4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5CF"/>
  </w:style>
  <w:style w:type="paragraph" w:styleId="Zpat">
    <w:name w:val="footer"/>
    <w:basedOn w:val="Normln"/>
    <w:link w:val="ZpatChar"/>
    <w:uiPriority w:val="99"/>
    <w:unhideWhenUsed/>
    <w:rsid w:val="00D4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5CF"/>
  </w:style>
  <w:style w:type="character" w:styleId="Odkaznakoment">
    <w:name w:val="annotation reference"/>
    <w:basedOn w:val="Standardnpsmoodstavce"/>
    <w:uiPriority w:val="99"/>
    <w:semiHidden/>
    <w:unhideWhenUsed/>
    <w:rsid w:val="00CA2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677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677"/>
    <w:rPr>
      <w:rFonts w:asciiTheme="minorHAnsi" w:eastAsiaTheme="minorHAnsi" w:hAnsiTheme="minorHAnsi" w:cstheme="minorBidi"/>
      <w:kern w:val="2"/>
    </w:rPr>
  </w:style>
  <w:style w:type="paragraph" w:styleId="Revize">
    <w:name w:val="Revision"/>
    <w:hidden/>
    <w:uiPriority w:val="99"/>
    <w:semiHidden/>
    <w:rsid w:val="00E971F8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kjDuABBcuYIhJOSdl7s+6lBjA==">CgMxLjA4AHIhMVpfcmc2SDVJbzZKZHRBZndMS3NsaExiZnNKZnk2TF9T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skrbkova.lenka</dc:creator>
  <cp:lastModifiedBy>info CCRKHK</cp:lastModifiedBy>
  <cp:revision>3</cp:revision>
  <dcterms:created xsi:type="dcterms:W3CDTF">2023-03-28T08:28:00Z</dcterms:created>
  <dcterms:modified xsi:type="dcterms:W3CDTF">2023-06-01T06:47:00Z</dcterms:modified>
</cp:coreProperties>
</file>